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3B" w:rsidRPr="00DA780F" w:rsidRDefault="00AD763B" w:rsidP="00AD763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AD763B" w:rsidRPr="00DA780F" w:rsidRDefault="00AD763B" w:rsidP="00AD763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AD763B" w:rsidRDefault="00AD763B" w:rsidP="00AD763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AD763B" w:rsidRDefault="00AD763B" w:rsidP="00AD76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AD763B" w:rsidRPr="00FF1779" w:rsidRDefault="00FF1779" w:rsidP="00AD763B">
      <w:pPr>
        <w:jc w:val="center"/>
        <w:rPr>
          <w:b/>
          <w:sz w:val="26"/>
          <w:szCs w:val="26"/>
        </w:rPr>
      </w:pPr>
      <w:r w:rsidRPr="00FF1779">
        <w:rPr>
          <w:b/>
          <w:sz w:val="26"/>
          <w:szCs w:val="26"/>
        </w:rPr>
        <w:t>Муниципальным бюджетным учреждением Озерского городского округа «Дом-интернат для умственно отсталых детей»</w:t>
      </w:r>
    </w:p>
    <w:p w:rsidR="00AD763B" w:rsidRDefault="00AD763B" w:rsidP="00AD763B">
      <w:pPr>
        <w:jc w:val="center"/>
        <w:rPr>
          <w:b/>
          <w:sz w:val="6"/>
          <w:szCs w:val="6"/>
        </w:rPr>
      </w:pPr>
    </w:p>
    <w:p w:rsidR="00FF1779" w:rsidRPr="007750B6" w:rsidRDefault="00FF1779" w:rsidP="00AD763B">
      <w:pPr>
        <w:jc w:val="center"/>
        <w:rPr>
          <w:b/>
          <w:sz w:val="6"/>
          <w:szCs w:val="6"/>
        </w:rPr>
      </w:pPr>
    </w:p>
    <w:p w:rsidR="00AD763B" w:rsidRPr="00DA780F" w:rsidRDefault="00AD763B" w:rsidP="00AD763B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AD763B" w:rsidRPr="00DA780F" w:rsidRDefault="00AD763B" w:rsidP="00AD763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AD763B" w:rsidRPr="00DA780F" w:rsidRDefault="00AD763B" w:rsidP="00AD763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AD763B" w:rsidRPr="00DA780F" w:rsidRDefault="00AD763B" w:rsidP="00AD763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AD763B" w:rsidRDefault="00AD763B" w:rsidP="00AD763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6"/>
          <w:szCs w:val="26"/>
        </w:rPr>
        <w:t>6</w:t>
      </w:r>
      <w:r w:rsidRPr="00DA780F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DA78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35</w:t>
      </w:r>
      <w:r w:rsidRPr="00DA780F">
        <w:rPr>
          <w:sz w:val="26"/>
          <w:szCs w:val="26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</w:t>
      </w:r>
      <w:r w:rsidRPr="006228A9">
        <w:rPr>
          <w:sz w:val="26"/>
          <w:szCs w:val="26"/>
        </w:rPr>
        <w:t xml:space="preserve"> </w:t>
      </w:r>
      <w:r w:rsidRPr="00DA780F">
        <w:rPr>
          <w:sz w:val="26"/>
          <w:szCs w:val="26"/>
        </w:rPr>
        <w:t xml:space="preserve">на </w:t>
      </w:r>
      <w:r>
        <w:rPr>
          <w:sz w:val="26"/>
          <w:szCs w:val="26"/>
        </w:rPr>
        <w:t>2</w:t>
      </w:r>
      <w:r w:rsidRPr="00DA780F">
        <w:rPr>
          <w:sz w:val="26"/>
          <w:szCs w:val="26"/>
        </w:rPr>
        <w:t xml:space="preserve"> полугодие 2018 года»</w:t>
      </w:r>
      <w:r w:rsidRPr="003509B6">
        <w:rPr>
          <w:sz w:val="28"/>
          <w:szCs w:val="28"/>
        </w:rPr>
        <w:t xml:space="preserve"> </w:t>
      </w:r>
      <w:r w:rsidRPr="003509B6">
        <w:rPr>
          <w:sz w:val="26"/>
          <w:szCs w:val="26"/>
        </w:rPr>
        <w:t>(с изменением от 12.07.2018);</w:t>
      </w:r>
    </w:p>
    <w:p w:rsidR="00AD763B" w:rsidRPr="00DA780F" w:rsidRDefault="00AD763B" w:rsidP="00AD76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A780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228A9">
        <w:rPr>
          <w:sz w:val="26"/>
          <w:szCs w:val="26"/>
        </w:rPr>
        <w:t xml:space="preserve">распоряжение председателя Контрольно-счетной палаты Озерского городского округа от </w:t>
      </w:r>
      <w:r w:rsidR="00FF1779">
        <w:rPr>
          <w:sz w:val="26"/>
          <w:szCs w:val="26"/>
        </w:rPr>
        <w:t>27</w:t>
      </w:r>
      <w:r w:rsidRPr="006228A9">
        <w:rPr>
          <w:sz w:val="26"/>
          <w:szCs w:val="26"/>
        </w:rPr>
        <w:t>.0</w:t>
      </w:r>
      <w:r w:rsidR="00FF1779">
        <w:rPr>
          <w:sz w:val="26"/>
          <w:szCs w:val="26"/>
        </w:rPr>
        <w:t>8</w:t>
      </w:r>
      <w:r w:rsidRPr="006228A9">
        <w:rPr>
          <w:sz w:val="26"/>
          <w:szCs w:val="26"/>
        </w:rPr>
        <w:t>.2018 №</w:t>
      </w:r>
      <w:r w:rsidRPr="006228A9">
        <w:rPr>
          <w:sz w:val="26"/>
          <w:szCs w:val="26"/>
          <w:lang w:val="en-US"/>
        </w:rPr>
        <w:t> </w:t>
      </w:r>
      <w:r w:rsidR="00FF1779">
        <w:rPr>
          <w:sz w:val="26"/>
          <w:szCs w:val="26"/>
        </w:rPr>
        <w:t>42</w:t>
      </w:r>
      <w:r w:rsidRPr="006228A9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</w:t>
      </w:r>
      <w:r>
        <w:rPr>
          <w:sz w:val="26"/>
          <w:szCs w:val="26"/>
        </w:rPr>
        <w:t>.</w:t>
      </w:r>
    </w:p>
    <w:p w:rsidR="00AD763B" w:rsidRPr="003509B6" w:rsidRDefault="00AD763B" w:rsidP="00AD763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соблюдение </w:t>
      </w:r>
      <w:r w:rsidR="00FF1779" w:rsidRPr="00FF1779">
        <w:rPr>
          <w:sz w:val="26"/>
          <w:szCs w:val="26"/>
        </w:rPr>
        <w:t>Муниципальным бюджетным учреждением Озерского городского округа «Дом-интернат для умственно отсталых детей»</w:t>
      </w:r>
      <w:r w:rsidR="00FF1779">
        <w:rPr>
          <w:sz w:val="28"/>
          <w:szCs w:val="28"/>
        </w:rPr>
        <w:t xml:space="preserve"> </w:t>
      </w:r>
      <w:r w:rsidRPr="003509B6">
        <w:rPr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AD763B" w:rsidRPr="003509B6" w:rsidRDefault="00AD763B" w:rsidP="00AD763B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9B6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509B6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D763B" w:rsidRPr="003509B6" w:rsidRDefault="00AD763B" w:rsidP="00AD763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01.12.2016 по 31.0</w:t>
      </w:r>
      <w:r w:rsidR="00FF1779">
        <w:rPr>
          <w:sz w:val="26"/>
          <w:szCs w:val="26"/>
        </w:rPr>
        <w:t>8</w:t>
      </w:r>
      <w:r w:rsidRPr="003509B6">
        <w:rPr>
          <w:sz w:val="26"/>
          <w:szCs w:val="26"/>
        </w:rPr>
        <w:t>.2018.</w:t>
      </w:r>
    </w:p>
    <w:p w:rsidR="00AD763B" w:rsidRPr="00DA780F" w:rsidRDefault="00AD763B" w:rsidP="00AD763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AD763B" w:rsidRPr="005D2642" w:rsidTr="003B1154">
        <w:trPr>
          <w:trHeight w:val="1068"/>
        </w:trPr>
        <w:tc>
          <w:tcPr>
            <w:tcW w:w="648" w:type="dxa"/>
            <w:shd w:val="clear" w:color="auto" w:fill="auto"/>
          </w:tcPr>
          <w:p w:rsidR="00AD763B" w:rsidRPr="005D2642" w:rsidRDefault="00AD763B" w:rsidP="003B1154">
            <w:pPr>
              <w:jc w:val="center"/>
            </w:pPr>
            <w:r w:rsidRPr="005D2642">
              <w:t>№</w:t>
            </w:r>
          </w:p>
          <w:p w:rsidR="00AD763B" w:rsidRPr="005D2642" w:rsidRDefault="00AD763B" w:rsidP="003B1154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AD763B" w:rsidRPr="005D2642" w:rsidRDefault="00AD763B" w:rsidP="003B1154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AD763B" w:rsidRPr="005D2642" w:rsidRDefault="00AD763B" w:rsidP="003B1154">
            <w:pPr>
              <w:jc w:val="center"/>
            </w:pPr>
          </w:p>
          <w:p w:rsidR="00AD763B" w:rsidRPr="005D2642" w:rsidRDefault="00AD763B" w:rsidP="003B1154">
            <w:pPr>
              <w:jc w:val="center"/>
            </w:pPr>
            <w:r w:rsidRPr="005D2642">
              <w:t>Описание нарушения</w:t>
            </w:r>
          </w:p>
        </w:tc>
      </w:tr>
      <w:tr w:rsidR="004761AF" w:rsidRPr="00CB6E99" w:rsidTr="003B1154">
        <w:tc>
          <w:tcPr>
            <w:tcW w:w="648" w:type="dxa"/>
            <w:shd w:val="clear" w:color="auto" w:fill="auto"/>
          </w:tcPr>
          <w:p w:rsidR="004761AF" w:rsidRDefault="004761AF" w:rsidP="003B1154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4761AF" w:rsidRPr="004761AF" w:rsidRDefault="004761AF" w:rsidP="004761AF">
            <w:pPr>
              <w:jc w:val="both"/>
              <w:rPr>
                <w:bCs/>
              </w:rPr>
            </w:pPr>
            <w:r>
              <w:t>П</w:t>
            </w:r>
            <w:r w:rsidRPr="004761AF">
              <w:t>ункт 4 части 1 статьи 93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761AF" w:rsidRPr="00C97142" w:rsidRDefault="004761AF" w:rsidP="004761AF">
            <w:pPr>
              <w:jc w:val="both"/>
            </w:pPr>
            <w:r>
              <w:t>В 2017 году осуществлены закупки на общую сумму, превышающую два миллиона рублей, а также четыре закупки на сумму свыше ста тысяч рублей каждая</w:t>
            </w:r>
          </w:p>
        </w:tc>
      </w:tr>
      <w:tr w:rsidR="00AD763B" w:rsidRPr="00CB6E99" w:rsidTr="003B1154">
        <w:tc>
          <w:tcPr>
            <w:tcW w:w="648" w:type="dxa"/>
            <w:shd w:val="clear" w:color="auto" w:fill="auto"/>
          </w:tcPr>
          <w:p w:rsidR="00AD763B" w:rsidRPr="00C1248A" w:rsidRDefault="00B200C8" w:rsidP="003B1154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AD763B" w:rsidRDefault="00AD763B" w:rsidP="003B1154">
            <w:pPr>
              <w:jc w:val="both"/>
              <w:rPr>
                <w:bCs/>
              </w:rPr>
            </w:pPr>
            <w:r>
              <w:rPr>
                <w:bCs/>
              </w:rPr>
              <w:t>Часть 13.1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D763B" w:rsidRPr="00C97142" w:rsidRDefault="00AD763B" w:rsidP="00B200C8">
            <w:pPr>
              <w:jc w:val="both"/>
            </w:pPr>
            <w:r w:rsidRPr="00C97142">
              <w:t>Срок оплаты поставленного товара, выполненной работы, оказанной услуги с</w:t>
            </w:r>
            <w:bookmarkStart w:id="0" w:name="_GoBack"/>
            <w:bookmarkEnd w:id="0"/>
            <w:r w:rsidRPr="00C97142">
              <w:t xml:space="preserve">оставил более тридцати дней с даты подписания документа о приемке, при исполнении </w:t>
            </w:r>
            <w:r w:rsidR="00B200C8">
              <w:t>трех</w:t>
            </w:r>
            <w:r w:rsidRPr="00C97142">
              <w:t xml:space="preserve"> договоров</w:t>
            </w:r>
          </w:p>
        </w:tc>
      </w:tr>
      <w:tr w:rsidR="00AD763B" w:rsidRPr="00CB6E99" w:rsidTr="003B1154">
        <w:tc>
          <w:tcPr>
            <w:tcW w:w="648" w:type="dxa"/>
            <w:shd w:val="clear" w:color="auto" w:fill="auto"/>
          </w:tcPr>
          <w:p w:rsidR="00AD763B" w:rsidRPr="00F86597" w:rsidRDefault="00B200C8" w:rsidP="003B1154">
            <w:pPr>
              <w:jc w:val="center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AD763B" w:rsidRPr="00F86597" w:rsidRDefault="00AD763B" w:rsidP="003B1154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B200C8" w:rsidRPr="005D2642" w:rsidRDefault="00AD763B" w:rsidP="003B1154">
            <w:pPr>
              <w:jc w:val="both"/>
            </w:pPr>
            <w:r>
              <w:t>В</w:t>
            </w:r>
            <w:r w:rsidRPr="00C97142">
              <w:t xml:space="preserve"> отсутствие в контракте (договоре) условия о возможности изменения условий договора (контракта) изменены существенные условия</w:t>
            </w:r>
            <w:r>
              <w:t xml:space="preserve"> </w:t>
            </w:r>
            <w:r w:rsidR="00B200C8">
              <w:t xml:space="preserve">четырех </w:t>
            </w:r>
            <w:r>
              <w:t>договоров</w:t>
            </w:r>
          </w:p>
        </w:tc>
      </w:tr>
      <w:tr w:rsidR="00AD763B" w:rsidRPr="008E4973" w:rsidTr="003B1154">
        <w:tc>
          <w:tcPr>
            <w:tcW w:w="648" w:type="dxa"/>
            <w:shd w:val="clear" w:color="auto" w:fill="auto"/>
          </w:tcPr>
          <w:p w:rsidR="00AD763B" w:rsidRDefault="00B200C8" w:rsidP="003B1154">
            <w:pPr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AD763B" w:rsidRDefault="00AD763B" w:rsidP="003B1154">
            <w:pPr>
              <w:jc w:val="both"/>
            </w:pPr>
            <w:r>
              <w:t>Ч</w:t>
            </w:r>
            <w:r w:rsidRPr="00A54CE4">
              <w:t>аст</w:t>
            </w:r>
            <w:r>
              <w:t>ь 2</w:t>
            </w:r>
            <w:r w:rsidRPr="00A54CE4">
              <w:t xml:space="preserve"> статьи </w:t>
            </w:r>
            <w:r>
              <w:t>93</w:t>
            </w:r>
            <w:r w:rsidRPr="00A54CE4">
              <w:t xml:space="preserve">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D763B" w:rsidRPr="003E09D1" w:rsidRDefault="00AD763B" w:rsidP="00B200C8">
            <w:pPr>
              <w:jc w:val="both"/>
            </w:pPr>
            <w:r w:rsidRPr="003E09D1">
              <w:t xml:space="preserve">В нарушение установленного срока, размещены </w:t>
            </w:r>
            <w:r w:rsidR="00B200C8" w:rsidRPr="003E09D1">
              <w:t>три</w:t>
            </w:r>
            <w:r w:rsidRPr="003E09D1">
              <w:t xml:space="preserve"> извещения о проведении закупки у единственного поставщика (подрядчика, исполнителя)</w:t>
            </w:r>
          </w:p>
        </w:tc>
      </w:tr>
      <w:tr w:rsidR="00AD763B" w:rsidRPr="008E4973" w:rsidTr="003B1154">
        <w:tc>
          <w:tcPr>
            <w:tcW w:w="648" w:type="dxa"/>
            <w:shd w:val="clear" w:color="auto" w:fill="auto"/>
          </w:tcPr>
          <w:p w:rsidR="00AD763B" w:rsidRPr="008E4973" w:rsidRDefault="00EB224E" w:rsidP="003B1154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shd w:val="clear" w:color="auto" w:fill="auto"/>
          </w:tcPr>
          <w:p w:rsidR="00AD763B" w:rsidRPr="008E4973" w:rsidRDefault="00AD763B" w:rsidP="003B1154">
            <w:pPr>
              <w:jc w:val="both"/>
            </w:pPr>
            <w:r>
              <w:t>Ч</w:t>
            </w:r>
            <w:r w:rsidRPr="00A60259">
              <w:t>асти</w:t>
            </w:r>
            <w:r>
              <w:t xml:space="preserve"> 2,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D763B" w:rsidRPr="00A60259" w:rsidRDefault="00AD763B" w:rsidP="00A60259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60259">
              <w:rPr>
                <w:rFonts w:ascii="Times New Roman" w:hAnsi="Times New Roman"/>
                <w:sz w:val="24"/>
                <w:szCs w:val="24"/>
              </w:rPr>
              <w:t xml:space="preserve">Не направлены в Федеральное казначейство </w:t>
            </w:r>
            <w:r w:rsidR="00A60259" w:rsidRPr="00A60259">
              <w:rPr>
                <w:rFonts w:ascii="Times New Roman" w:hAnsi="Times New Roman"/>
                <w:sz w:val="24"/>
                <w:szCs w:val="24"/>
              </w:rPr>
              <w:t xml:space="preserve">документы о приемке товаров, услуг по трем </w:t>
            </w:r>
            <w:r w:rsidRPr="00A60259">
              <w:rPr>
                <w:rFonts w:ascii="Times New Roman" w:hAnsi="Times New Roman"/>
                <w:sz w:val="24"/>
                <w:szCs w:val="24"/>
              </w:rPr>
              <w:t>договорам</w:t>
            </w:r>
          </w:p>
        </w:tc>
      </w:tr>
      <w:tr w:rsidR="00AD763B" w:rsidRPr="008E4973" w:rsidTr="003B1154">
        <w:tc>
          <w:tcPr>
            <w:tcW w:w="648" w:type="dxa"/>
            <w:shd w:val="clear" w:color="auto" w:fill="auto"/>
          </w:tcPr>
          <w:p w:rsidR="00AD763B" w:rsidRDefault="00EB224E" w:rsidP="003B1154">
            <w:pPr>
              <w:jc w:val="center"/>
            </w:pPr>
            <w:r>
              <w:t>6</w:t>
            </w:r>
          </w:p>
        </w:tc>
        <w:tc>
          <w:tcPr>
            <w:tcW w:w="3600" w:type="dxa"/>
            <w:shd w:val="clear" w:color="auto" w:fill="auto"/>
          </w:tcPr>
          <w:p w:rsidR="00AD763B" w:rsidRDefault="00AD763B" w:rsidP="003B1154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D763B" w:rsidRPr="00D446C2" w:rsidRDefault="00AD763B" w:rsidP="00EB224E">
            <w:pPr>
              <w:jc w:val="both"/>
            </w:pPr>
            <w:r>
              <w:t xml:space="preserve">В нарушение установленного срока направлены в Федеральное казначейство документы о приемке услуг по </w:t>
            </w:r>
            <w:r w:rsidR="00EB224E">
              <w:t>двадцати</w:t>
            </w:r>
            <w:r>
              <w:t xml:space="preserve"> договорам</w:t>
            </w:r>
          </w:p>
        </w:tc>
      </w:tr>
      <w:tr w:rsidR="00EB224E" w:rsidRPr="008E4973" w:rsidTr="003B1154">
        <w:tc>
          <w:tcPr>
            <w:tcW w:w="648" w:type="dxa"/>
            <w:shd w:val="clear" w:color="auto" w:fill="auto"/>
          </w:tcPr>
          <w:p w:rsidR="00EB224E" w:rsidRDefault="00A60259" w:rsidP="003B1154">
            <w:pPr>
              <w:jc w:val="center"/>
            </w:pPr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EB224E" w:rsidRDefault="00EB224E" w:rsidP="003B1154">
            <w:pPr>
              <w:jc w:val="both"/>
            </w:pPr>
            <w:r>
              <w:t>Часть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EB224E" w:rsidRPr="00D446C2" w:rsidRDefault="00EB224E" w:rsidP="003B1154">
            <w:pPr>
              <w:jc w:val="both"/>
            </w:pPr>
            <w:r>
              <w:t>В нарушение установленного срока направлены в Федеральное казначейство</w:t>
            </w:r>
            <w:r>
              <w:t xml:space="preserve"> направлена информация о заключении, расторжении, исполнении пятнадцати контрактов</w:t>
            </w:r>
          </w:p>
        </w:tc>
      </w:tr>
      <w:tr w:rsidR="00AD763B" w:rsidRPr="008E4973" w:rsidTr="003B1154">
        <w:tc>
          <w:tcPr>
            <w:tcW w:w="648" w:type="dxa"/>
            <w:shd w:val="clear" w:color="auto" w:fill="auto"/>
          </w:tcPr>
          <w:p w:rsidR="00AD763B" w:rsidRDefault="00734AB5" w:rsidP="003B1154">
            <w:pPr>
              <w:jc w:val="center"/>
            </w:pPr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AD763B" w:rsidRDefault="00734AB5" w:rsidP="00734AB5">
            <w:pPr>
              <w:jc w:val="both"/>
            </w:pPr>
            <w:r>
              <w:t>Пункт 1 ч</w:t>
            </w:r>
            <w:r w:rsidR="00AD763B">
              <w:t>асти 1 статьи 94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D763B" w:rsidRPr="00D446C2" w:rsidRDefault="00AD763B" w:rsidP="00734AB5">
            <w:pPr>
              <w:jc w:val="both"/>
            </w:pPr>
            <w:r w:rsidRPr="00D446C2">
              <w:t xml:space="preserve">Не размещены в единой информационной системе в сфере закупок результаты отдельного этапа исполнения контракта в форме отчета по </w:t>
            </w:r>
            <w:r w:rsidR="00734AB5">
              <w:t>двадцати одному</w:t>
            </w:r>
            <w:r>
              <w:t xml:space="preserve"> </w:t>
            </w:r>
            <w:r w:rsidRPr="00D446C2">
              <w:t>контракт</w:t>
            </w:r>
            <w:r w:rsidR="00734AB5">
              <w:t>у</w:t>
            </w:r>
          </w:p>
        </w:tc>
      </w:tr>
      <w:tr w:rsidR="00734AB5" w:rsidRPr="008E4973" w:rsidTr="003B1154">
        <w:tc>
          <w:tcPr>
            <w:tcW w:w="648" w:type="dxa"/>
            <w:shd w:val="clear" w:color="auto" w:fill="auto"/>
          </w:tcPr>
          <w:p w:rsidR="00734AB5" w:rsidRDefault="00734AB5" w:rsidP="003B1154">
            <w:pPr>
              <w:jc w:val="center"/>
            </w:pPr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734AB5" w:rsidRPr="00734AB5" w:rsidRDefault="00734AB5" w:rsidP="00734AB5">
            <w:pPr>
              <w:jc w:val="both"/>
            </w:pPr>
            <w:r w:rsidRPr="00734AB5">
              <w:t>Ч</w:t>
            </w:r>
            <w:r w:rsidRPr="00734AB5">
              <w:t>аст</w:t>
            </w:r>
            <w:r w:rsidRPr="00734AB5">
              <w:t>ь</w:t>
            </w:r>
            <w:r w:rsidRPr="00734AB5">
              <w:t xml:space="preserve"> 9, 11 статьи 94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734AB5" w:rsidRPr="00312377" w:rsidRDefault="00312377" w:rsidP="000543A5">
            <w:pPr>
              <w:jc w:val="both"/>
            </w:pPr>
            <w:r w:rsidRPr="00312377">
              <w:t>В нарушение установленного срока размещены в</w:t>
            </w:r>
            <w:r w:rsidR="002314D7" w:rsidRPr="00D446C2">
              <w:t xml:space="preserve"> единой информационной системе в сфере закупок</w:t>
            </w:r>
            <w:r w:rsidRPr="00312377">
              <w:t xml:space="preserve"> отчеты об исполнении </w:t>
            </w:r>
            <w:r>
              <w:t>десяти</w:t>
            </w:r>
            <w:r w:rsidRPr="00312377">
              <w:t xml:space="preserve"> муниципальных контрактов</w:t>
            </w:r>
          </w:p>
        </w:tc>
      </w:tr>
      <w:tr w:rsidR="00AD763B" w:rsidRPr="008E4973" w:rsidTr="003B1154">
        <w:tc>
          <w:tcPr>
            <w:tcW w:w="648" w:type="dxa"/>
            <w:shd w:val="clear" w:color="auto" w:fill="auto"/>
          </w:tcPr>
          <w:p w:rsidR="00AD763B" w:rsidRDefault="002314D7" w:rsidP="003B1154">
            <w:pPr>
              <w:jc w:val="center"/>
            </w:pPr>
            <w:r>
              <w:t>10</w:t>
            </w:r>
          </w:p>
        </w:tc>
        <w:tc>
          <w:tcPr>
            <w:tcW w:w="3600" w:type="dxa"/>
            <w:shd w:val="clear" w:color="auto" w:fill="auto"/>
          </w:tcPr>
          <w:p w:rsidR="00AD763B" w:rsidRPr="00D446C2" w:rsidRDefault="00312377" w:rsidP="00312377">
            <w:pPr>
              <w:jc w:val="both"/>
            </w:pPr>
            <w:r w:rsidRPr="00734AB5">
              <w:t>Часть 9 статьи 94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AD763B" w:rsidRPr="002314D7" w:rsidRDefault="002314D7" w:rsidP="002314D7">
            <w:pPr>
              <w:jc w:val="both"/>
            </w:pPr>
            <w:r w:rsidRPr="002314D7">
              <w:t>Н</w:t>
            </w:r>
            <w:r w:rsidRPr="002314D7">
              <w:t>е размещены в единой информационной системе в сфере закупок результаты отдельного этапа исполнения контракта, информация о постановленном товаре, выполненной работе или об оказанной услуге в форме отчета</w:t>
            </w:r>
            <w:r>
              <w:t xml:space="preserve"> по четырем контрактам</w:t>
            </w:r>
          </w:p>
        </w:tc>
      </w:tr>
      <w:tr w:rsidR="00AD763B" w:rsidRPr="008E4973" w:rsidTr="003B1154">
        <w:tc>
          <w:tcPr>
            <w:tcW w:w="648" w:type="dxa"/>
            <w:shd w:val="clear" w:color="auto" w:fill="auto"/>
          </w:tcPr>
          <w:p w:rsidR="00AD763B" w:rsidRDefault="000543A5" w:rsidP="003B1154">
            <w:pPr>
              <w:jc w:val="center"/>
            </w:pPr>
            <w:r>
              <w:t>11</w:t>
            </w:r>
          </w:p>
        </w:tc>
        <w:tc>
          <w:tcPr>
            <w:tcW w:w="3600" w:type="dxa"/>
            <w:shd w:val="clear" w:color="auto" w:fill="auto"/>
          </w:tcPr>
          <w:p w:rsidR="00AD763B" w:rsidRPr="002A5A79" w:rsidRDefault="00AD763B" w:rsidP="003B1154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AD763B" w:rsidRPr="000543A5" w:rsidRDefault="002314D7" w:rsidP="000543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3A5">
              <w:t>Б</w:t>
            </w:r>
            <w:r w:rsidRPr="000543A5">
              <w:t xml:space="preserve">ез заключения соглашения об увеличении объема поставляемого товара и цены контракта стороны изменили существенные условия </w:t>
            </w:r>
            <w:r w:rsidR="000543A5" w:rsidRPr="000543A5">
              <w:t xml:space="preserve">двух </w:t>
            </w:r>
            <w:r w:rsidRPr="000543A5">
              <w:t>контракт</w:t>
            </w:r>
            <w:r w:rsidR="000543A5" w:rsidRPr="000543A5">
              <w:t xml:space="preserve">ов </w:t>
            </w:r>
            <w:r w:rsidRPr="000543A5">
              <w:t>(возможность изменения условий контракта контрактом предусмотрена)</w:t>
            </w:r>
          </w:p>
        </w:tc>
      </w:tr>
    </w:tbl>
    <w:p w:rsidR="00AD763B" w:rsidRDefault="00AD763B" w:rsidP="00AD763B">
      <w:pPr>
        <w:ind w:firstLine="708"/>
        <w:jc w:val="both"/>
        <w:rPr>
          <w:sz w:val="26"/>
          <w:szCs w:val="26"/>
        </w:rPr>
      </w:pPr>
    </w:p>
    <w:p w:rsidR="00AD763B" w:rsidRPr="009F339F" w:rsidRDefault="00AD763B" w:rsidP="00AD763B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</w:t>
      </w:r>
      <w:r>
        <w:rPr>
          <w:sz w:val="26"/>
          <w:szCs w:val="26"/>
        </w:rPr>
        <w:t>ы</w:t>
      </w:r>
      <w:r w:rsidRPr="009F339F">
        <w:rPr>
          <w:sz w:val="26"/>
          <w:szCs w:val="26"/>
        </w:rPr>
        <w:t xml:space="preserve"> акт</w:t>
      </w:r>
      <w:r>
        <w:rPr>
          <w:sz w:val="26"/>
          <w:szCs w:val="26"/>
        </w:rPr>
        <w:t>, предписание</w:t>
      </w:r>
      <w:r w:rsidRPr="009F339F">
        <w:rPr>
          <w:sz w:val="26"/>
          <w:szCs w:val="26"/>
        </w:rPr>
        <w:t>.</w:t>
      </w:r>
    </w:p>
    <w:p w:rsidR="00AD763B" w:rsidRDefault="00AD763B" w:rsidP="00AD763B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AD763B" w:rsidRDefault="00AD763B" w:rsidP="00AD763B"/>
    <w:p w:rsidR="00AD763B" w:rsidRDefault="00AD763B" w:rsidP="00AD763B"/>
    <w:p w:rsidR="002C0946" w:rsidRPr="00251022" w:rsidRDefault="002C0946">
      <w:pPr>
        <w:rPr>
          <w:rStyle w:val="a6"/>
        </w:rPr>
      </w:pPr>
    </w:p>
    <w:sectPr w:rsidR="002C0946" w:rsidRPr="00251022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3E09D1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3E0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3E09D1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3E0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B"/>
    <w:rsid w:val="000543A5"/>
    <w:rsid w:val="002314D7"/>
    <w:rsid w:val="00251022"/>
    <w:rsid w:val="002C0946"/>
    <w:rsid w:val="00312377"/>
    <w:rsid w:val="003E09D1"/>
    <w:rsid w:val="004761AF"/>
    <w:rsid w:val="00734AB5"/>
    <w:rsid w:val="00A60259"/>
    <w:rsid w:val="00AD763B"/>
    <w:rsid w:val="00B200C8"/>
    <w:rsid w:val="00EB224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8074-CBBE-44EF-971B-EF21A632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763B"/>
  </w:style>
  <w:style w:type="paragraph" w:customStyle="1" w:styleId="Default">
    <w:name w:val="Default"/>
    <w:rsid w:val="00AD7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AD763B"/>
    <w:rPr>
      <w:rFonts w:ascii="Calibri" w:hAnsi="Calibri"/>
      <w:lang w:eastAsia="ru-RU"/>
    </w:rPr>
  </w:style>
  <w:style w:type="paragraph" w:styleId="20">
    <w:name w:val="Body Text 2"/>
    <w:basedOn w:val="a"/>
    <w:link w:val="2"/>
    <w:rsid w:val="00AD763B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D7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1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2018-10-05T07:19:00Z</dcterms:created>
  <dcterms:modified xsi:type="dcterms:W3CDTF">2018-10-05T10:15:00Z</dcterms:modified>
</cp:coreProperties>
</file>